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EA2414" w14:textId="6538D415" w:rsidR="00FF7AC0" w:rsidRPr="00357F34" w:rsidRDefault="00291499" w:rsidP="00FF7AC0">
      <w:pPr>
        <w:spacing w:line="360" w:lineRule="auto"/>
        <w:rPr>
          <w:rFonts w:ascii="Tahoma" w:hAnsi="Tahoma" w:cs="Tahoma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F7AC0" w:rsidRPr="00357F34">
        <w:rPr>
          <w:rFonts w:ascii="Tahoma" w:hAnsi="Tahoma" w:cs="Tahoma"/>
          <w:b/>
          <w:sz w:val="24"/>
          <w:szCs w:val="24"/>
        </w:rPr>
        <w:t xml:space="preserve">Załącznik </w:t>
      </w:r>
      <w:r w:rsidRPr="00357F34">
        <w:rPr>
          <w:rFonts w:ascii="Tahoma" w:hAnsi="Tahoma" w:cs="Tahoma"/>
          <w:b/>
          <w:sz w:val="24"/>
          <w:szCs w:val="24"/>
        </w:rPr>
        <w:t>RODO</w:t>
      </w:r>
    </w:p>
    <w:p w14:paraId="5E76BB0D" w14:textId="653FB7D8" w:rsidR="00FF7AC0" w:rsidRPr="00357F34" w:rsidRDefault="00FD7FFD" w:rsidP="002462C6">
      <w:pPr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357F34">
        <w:rPr>
          <w:rFonts w:ascii="Tahoma" w:hAnsi="Tahoma" w:cs="Tahoma"/>
          <w:b/>
          <w:sz w:val="24"/>
          <w:szCs w:val="24"/>
        </w:rPr>
        <w:t>ZGODA NA PRZETWARZANIE DAN</w:t>
      </w:r>
      <w:r w:rsidR="00FF7AC0" w:rsidRPr="00357F34">
        <w:rPr>
          <w:rFonts w:ascii="Tahoma" w:hAnsi="Tahoma" w:cs="Tahoma"/>
          <w:b/>
          <w:sz w:val="24"/>
          <w:szCs w:val="24"/>
        </w:rPr>
        <w:t>YCH OSOBOWYCH</w:t>
      </w:r>
    </w:p>
    <w:p w14:paraId="3505178E" w14:textId="77777777" w:rsidR="00FD7FFD" w:rsidRPr="00357F34" w:rsidRDefault="00FD7FFD" w:rsidP="002462C6">
      <w:pPr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</w:p>
    <w:p w14:paraId="7245F355" w14:textId="77777777" w:rsidR="004759E6" w:rsidRPr="00357F34" w:rsidRDefault="00FF7AC0" w:rsidP="004759E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57F34">
        <w:rPr>
          <w:rFonts w:ascii="Tahoma" w:hAnsi="Tahoma" w:cs="Tahoma"/>
          <w:sz w:val="24"/>
          <w:szCs w:val="24"/>
        </w:rPr>
        <w:t>Ja ………………………………………………………………… wyrażam zgodę na przetwarzanie moich danych osobowych zawartych w dokumentach składanych w ramach</w:t>
      </w:r>
    </w:p>
    <w:p w14:paraId="70238770" w14:textId="77777777" w:rsidR="004759E6" w:rsidRPr="00357F34" w:rsidRDefault="004759E6" w:rsidP="004759E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p w14:paraId="15E05B6E" w14:textId="6C7130D7" w:rsidR="004759E6" w:rsidRPr="00357F34" w:rsidRDefault="00FF7AC0" w:rsidP="00570928">
      <w:pPr>
        <w:spacing w:after="0" w:line="240" w:lineRule="auto"/>
        <w:rPr>
          <w:rFonts w:ascii="Tahoma" w:hAnsi="Tahoma" w:cs="Tahoma"/>
          <w:b/>
          <w:sz w:val="24"/>
          <w:szCs w:val="24"/>
        </w:rPr>
      </w:pPr>
      <w:r w:rsidRPr="00357F34">
        <w:rPr>
          <w:rFonts w:ascii="Tahoma" w:hAnsi="Tahoma" w:cs="Tahoma"/>
          <w:sz w:val="24"/>
          <w:szCs w:val="24"/>
        </w:rPr>
        <w:t xml:space="preserve">konkursu na </w:t>
      </w:r>
      <w:r w:rsidRPr="00357F34">
        <w:rPr>
          <w:rFonts w:ascii="Tahoma" w:hAnsi="Tahoma" w:cs="Tahoma"/>
          <w:b/>
          <w:sz w:val="24"/>
          <w:szCs w:val="24"/>
        </w:rPr>
        <w:t>D</w:t>
      </w:r>
      <w:bookmarkStart w:id="0" w:name="_GoBack"/>
      <w:bookmarkEnd w:id="0"/>
      <w:r w:rsidRPr="00357F34">
        <w:rPr>
          <w:rFonts w:ascii="Tahoma" w:hAnsi="Tahoma" w:cs="Tahoma"/>
          <w:b/>
          <w:sz w:val="24"/>
          <w:szCs w:val="24"/>
        </w:rPr>
        <w:t xml:space="preserve">yrektora </w:t>
      </w:r>
      <w:r w:rsidR="004759E6" w:rsidRPr="00357F34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</w:t>
      </w:r>
    </w:p>
    <w:p w14:paraId="4D6B98B9" w14:textId="33CECB59" w:rsidR="000C04EC" w:rsidRPr="00357F34" w:rsidRDefault="000C04EC" w:rsidP="004759E6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p w14:paraId="1F5BDC84" w14:textId="5243E5C1" w:rsidR="000C04EC" w:rsidRPr="00357F34" w:rsidRDefault="000C04EC" w:rsidP="004759E6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357F34">
        <w:rPr>
          <w:rFonts w:ascii="Tahoma" w:hAnsi="Tahoma" w:cs="Tahoma"/>
          <w:b/>
          <w:sz w:val="24"/>
          <w:szCs w:val="24"/>
        </w:rPr>
        <w:t>…………………………………………………………………………………………………..</w:t>
      </w:r>
    </w:p>
    <w:p w14:paraId="5CA926C5" w14:textId="6DC7F10C" w:rsidR="004759E6" w:rsidRPr="00357F34" w:rsidRDefault="004759E6" w:rsidP="004759E6">
      <w:pPr>
        <w:spacing w:after="0" w:line="240" w:lineRule="auto"/>
        <w:jc w:val="both"/>
        <w:rPr>
          <w:rFonts w:ascii="Tahoma" w:hAnsi="Tahoma" w:cs="Tahoma"/>
          <w:i/>
          <w:sz w:val="18"/>
          <w:szCs w:val="18"/>
        </w:rPr>
      </w:pPr>
      <w:r w:rsidRPr="00357F34">
        <w:rPr>
          <w:rFonts w:ascii="Tahoma" w:hAnsi="Tahoma" w:cs="Tahoma"/>
          <w:b/>
          <w:sz w:val="24"/>
          <w:szCs w:val="24"/>
        </w:rPr>
        <w:tab/>
      </w:r>
      <w:r w:rsidRPr="00357F34">
        <w:rPr>
          <w:rFonts w:ascii="Tahoma" w:hAnsi="Tahoma" w:cs="Tahoma"/>
          <w:b/>
          <w:sz w:val="24"/>
          <w:szCs w:val="24"/>
        </w:rPr>
        <w:tab/>
      </w:r>
      <w:r w:rsidRPr="00357F34">
        <w:rPr>
          <w:rFonts w:ascii="Tahoma" w:hAnsi="Tahoma" w:cs="Tahoma"/>
          <w:b/>
          <w:sz w:val="24"/>
          <w:szCs w:val="24"/>
        </w:rPr>
        <w:tab/>
      </w:r>
      <w:r w:rsidRPr="00357F34">
        <w:rPr>
          <w:rFonts w:ascii="Tahoma" w:hAnsi="Tahoma" w:cs="Tahoma"/>
          <w:b/>
          <w:sz w:val="24"/>
          <w:szCs w:val="24"/>
        </w:rPr>
        <w:tab/>
      </w:r>
      <w:r w:rsidRPr="00357F34">
        <w:rPr>
          <w:rFonts w:ascii="Tahoma" w:hAnsi="Tahoma" w:cs="Tahoma"/>
          <w:b/>
          <w:sz w:val="24"/>
          <w:szCs w:val="24"/>
        </w:rPr>
        <w:tab/>
      </w:r>
      <w:r w:rsidRPr="00357F34">
        <w:rPr>
          <w:rFonts w:ascii="Tahoma" w:hAnsi="Tahoma" w:cs="Tahoma"/>
          <w:i/>
          <w:sz w:val="18"/>
          <w:szCs w:val="18"/>
        </w:rPr>
        <w:t>(podać nazwę jednostki i adres)</w:t>
      </w:r>
    </w:p>
    <w:p w14:paraId="2A774CC0" w14:textId="77777777" w:rsidR="004759E6" w:rsidRPr="00357F34" w:rsidRDefault="004759E6" w:rsidP="004759E6">
      <w:pPr>
        <w:spacing w:after="0" w:line="240" w:lineRule="auto"/>
        <w:jc w:val="both"/>
        <w:rPr>
          <w:rFonts w:ascii="Tahoma" w:hAnsi="Tahoma" w:cs="Tahoma"/>
          <w:i/>
          <w:sz w:val="18"/>
          <w:szCs w:val="18"/>
        </w:rPr>
      </w:pPr>
    </w:p>
    <w:p w14:paraId="0BF2CCE0" w14:textId="09F0846D" w:rsidR="00FF7AC0" w:rsidRPr="00357F34" w:rsidRDefault="00FF7AC0" w:rsidP="004759E6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57F34">
        <w:rPr>
          <w:rFonts w:ascii="Tahoma" w:hAnsi="Tahoma" w:cs="Tahoma"/>
          <w:sz w:val="24"/>
          <w:szCs w:val="24"/>
        </w:rPr>
        <w:t xml:space="preserve">zgodnie z art. 6 ust. l lit. a) Rozporządzenia Parlamentu Europejskiego i Rady (UE) 2016/679 z dnia 27 kwietnia 2016 roku oraz ustawą z dnia 10 maja 2018 roku </w:t>
      </w:r>
      <w:r w:rsidR="00357F34">
        <w:rPr>
          <w:rFonts w:ascii="Tahoma" w:hAnsi="Tahoma" w:cs="Tahoma"/>
          <w:sz w:val="24"/>
          <w:szCs w:val="24"/>
        </w:rPr>
        <w:t xml:space="preserve">                           </w:t>
      </w:r>
      <w:r w:rsidRPr="00357F34">
        <w:rPr>
          <w:rFonts w:ascii="Tahoma" w:hAnsi="Tahoma" w:cs="Tahoma"/>
          <w:sz w:val="24"/>
          <w:szCs w:val="24"/>
        </w:rPr>
        <w:t>o ochronie danych osobowych (</w:t>
      </w:r>
      <w:proofErr w:type="spellStart"/>
      <w:r w:rsidRPr="00357F34">
        <w:rPr>
          <w:rFonts w:ascii="Tahoma" w:hAnsi="Tahoma" w:cs="Tahoma"/>
          <w:sz w:val="24"/>
          <w:szCs w:val="24"/>
        </w:rPr>
        <w:t>t.j</w:t>
      </w:r>
      <w:proofErr w:type="spellEnd"/>
      <w:r w:rsidRPr="00357F34">
        <w:rPr>
          <w:rFonts w:ascii="Tahoma" w:hAnsi="Tahoma" w:cs="Tahoma"/>
          <w:sz w:val="24"/>
          <w:szCs w:val="24"/>
        </w:rPr>
        <w:t>. Dz.</w:t>
      </w:r>
      <w:r w:rsidR="003118C6" w:rsidRPr="00357F34">
        <w:rPr>
          <w:rFonts w:ascii="Tahoma" w:hAnsi="Tahoma" w:cs="Tahoma"/>
          <w:sz w:val="24"/>
          <w:szCs w:val="24"/>
        </w:rPr>
        <w:t xml:space="preserve"> </w:t>
      </w:r>
      <w:r w:rsidRPr="00357F34">
        <w:rPr>
          <w:rFonts w:ascii="Tahoma" w:hAnsi="Tahoma" w:cs="Tahoma"/>
          <w:sz w:val="24"/>
          <w:szCs w:val="24"/>
        </w:rPr>
        <w:t xml:space="preserve">U. z 2019 r. poz. 1781). </w:t>
      </w:r>
    </w:p>
    <w:p w14:paraId="7CAA571B" w14:textId="49E5A4CF" w:rsidR="00FF7AC0" w:rsidRPr="00357F34" w:rsidRDefault="00FF7AC0" w:rsidP="00FD7FFD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r w:rsidRPr="00357F34">
        <w:rPr>
          <w:rFonts w:ascii="Tahoma" w:hAnsi="Tahoma" w:cs="Tahoma"/>
          <w:sz w:val="24"/>
          <w:szCs w:val="24"/>
        </w:rPr>
        <w:t xml:space="preserve">Klauzula informacyjna dotycząca przetwarzania danych osobowych w ramach konkursu na stanowisko dyrektora placówki oświatowej w </w:t>
      </w:r>
      <w:r w:rsidR="00FD7FFD" w:rsidRPr="00357F34">
        <w:rPr>
          <w:rFonts w:ascii="Tahoma" w:hAnsi="Tahoma" w:cs="Tahoma"/>
          <w:sz w:val="24"/>
          <w:szCs w:val="24"/>
        </w:rPr>
        <w:t>Gminie Miejskiej Lubin</w:t>
      </w:r>
      <w:r w:rsidR="00021690" w:rsidRPr="00357F34">
        <w:rPr>
          <w:rFonts w:ascii="Tahoma" w:hAnsi="Tahoma" w:cs="Tahoma"/>
          <w:sz w:val="24"/>
          <w:szCs w:val="24"/>
        </w:rPr>
        <w:t xml:space="preserve"> w związku  </w:t>
      </w:r>
      <w:r w:rsidR="00357F34">
        <w:rPr>
          <w:rFonts w:ascii="Tahoma" w:hAnsi="Tahoma" w:cs="Tahoma"/>
          <w:sz w:val="24"/>
          <w:szCs w:val="24"/>
        </w:rPr>
        <w:t xml:space="preserve">                  </w:t>
      </w:r>
      <w:r w:rsidR="00021690" w:rsidRPr="00357F34">
        <w:rPr>
          <w:rFonts w:ascii="Tahoma" w:hAnsi="Tahoma" w:cs="Tahoma"/>
          <w:sz w:val="24"/>
          <w:szCs w:val="24"/>
        </w:rPr>
        <w:t>z</w:t>
      </w:r>
      <w:r w:rsidRPr="00357F34">
        <w:rPr>
          <w:rFonts w:ascii="Tahoma" w:hAnsi="Tahoma" w:cs="Tahoma"/>
          <w:sz w:val="24"/>
          <w:szCs w:val="24"/>
        </w:rPr>
        <w:t xml:space="preserve"> art. 13 Rozporządzenia Parlamentu Europejskiego i Rady (UE) 2016/679 z dnia </w:t>
      </w:r>
      <w:r w:rsidR="00357F34">
        <w:rPr>
          <w:rFonts w:ascii="Tahoma" w:hAnsi="Tahoma" w:cs="Tahoma"/>
          <w:sz w:val="24"/>
          <w:szCs w:val="24"/>
        </w:rPr>
        <w:t xml:space="preserve">                         </w:t>
      </w:r>
      <w:r w:rsidRPr="00357F34">
        <w:rPr>
          <w:rFonts w:ascii="Tahoma" w:hAnsi="Tahoma" w:cs="Tahoma"/>
          <w:sz w:val="24"/>
          <w:szCs w:val="24"/>
        </w:rPr>
        <w:t>27 kwietnia 2016 r.</w:t>
      </w:r>
      <w:r w:rsidR="00357F34">
        <w:rPr>
          <w:rFonts w:ascii="Tahoma" w:hAnsi="Tahoma" w:cs="Tahoma"/>
          <w:sz w:val="24"/>
          <w:szCs w:val="24"/>
        </w:rPr>
        <w:t xml:space="preserve"> </w:t>
      </w:r>
      <w:r w:rsidRPr="00357F34">
        <w:rPr>
          <w:rFonts w:ascii="Tahoma" w:hAnsi="Tahoma" w:cs="Tahoma"/>
          <w:sz w:val="24"/>
          <w:szCs w:val="24"/>
        </w:rPr>
        <w:t>w sprawie ochrony osób fizycznych w związku z przetwarzaniem danych osobowych</w:t>
      </w:r>
      <w:r w:rsidR="00357F34">
        <w:rPr>
          <w:rFonts w:ascii="Tahoma" w:hAnsi="Tahoma" w:cs="Tahoma"/>
          <w:sz w:val="24"/>
          <w:szCs w:val="24"/>
        </w:rPr>
        <w:t xml:space="preserve"> </w:t>
      </w:r>
      <w:r w:rsidRPr="00357F34">
        <w:rPr>
          <w:rFonts w:ascii="Tahoma" w:hAnsi="Tahoma" w:cs="Tahoma"/>
          <w:sz w:val="24"/>
          <w:szCs w:val="24"/>
        </w:rPr>
        <w:t xml:space="preserve">i w sprawie swobodnego przepływu takich danych oraz uchylenia dyrektywy 95/46/WE (ogólne rozporządzenie o ochronie danych) (Dz. Urz. UE L 119 </w:t>
      </w:r>
      <w:r w:rsidR="00357F34">
        <w:rPr>
          <w:rFonts w:ascii="Tahoma" w:hAnsi="Tahoma" w:cs="Tahoma"/>
          <w:sz w:val="24"/>
          <w:szCs w:val="24"/>
        </w:rPr>
        <w:t xml:space="preserve">               </w:t>
      </w:r>
      <w:r w:rsidRPr="00357F34">
        <w:rPr>
          <w:rFonts w:ascii="Tahoma" w:hAnsi="Tahoma" w:cs="Tahoma"/>
          <w:sz w:val="24"/>
          <w:szCs w:val="24"/>
        </w:rPr>
        <w:t xml:space="preserve">z 4.05.2016), zwanym RODO, informujemy że: </w:t>
      </w:r>
    </w:p>
    <w:p w14:paraId="0A764EA1" w14:textId="0395CC0D" w:rsidR="00FD7FFD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>Administratorem Pani/Pana danych osobowych przetwarzanych przez Urząd jest</w:t>
      </w:r>
      <w:r w:rsidR="00FD7FFD" w:rsidRP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Inspektor Ochrony Danych Osobowych</w:t>
      </w:r>
      <w:r w:rsidR="00021690" w:rsidRPr="00357F34">
        <w:rPr>
          <w:rFonts w:ascii="Tahoma" w:hAnsi="Tahoma" w:cs="Tahoma"/>
        </w:rPr>
        <w:t xml:space="preserve"> - Urząd Miejski w </w:t>
      </w:r>
      <w:r w:rsidR="00E0032F" w:rsidRPr="00357F34">
        <w:rPr>
          <w:rFonts w:ascii="Tahoma" w:hAnsi="Tahoma" w:cs="Tahoma"/>
        </w:rPr>
        <w:t>Lubinie ul. Jana Kilińskiego 10, 59-300 Lubin</w:t>
      </w:r>
      <w:r w:rsidRPr="00357F34">
        <w:rPr>
          <w:rFonts w:ascii="Tahoma" w:hAnsi="Tahoma" w:cs="Tahoma"/>
        </w:rPr>
        <w:t>,</w:t>
      </w:r>
      <w:r w:rsidR="00FD7FFD" w:rsidRP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e-mail</w:t>
      </w:r>
      <w:r w:rsidR="00FD7FFD" w:rsidRPr="00357F34">
        <w:rPr>
          <w:rFonts w:ascii="Tahoma" w:hAnsi="Tahoma" w:cs="Tahoma"/>
        </w:rPr>
        <w:t xml:space="preserve">: </w:t>
      </w:r>
      <w:hyperlink r:id="rId5">
        <w:r w:rsidR="00FD7FFD" w:rsidRPr="00357F34">
          <w:rPr>
            <w:rStyle w:val="czeinternetowe"/>
            <w:rFonts w:ascii="Tahoma" w:hAnsi="Tahoma" w:cs="Tahoma"/>
            <w:szCs w:val="21"/>
          </w:rPr>
          <w:t>iodo@um.lubin.pl</w:t>
        </w:r>
      </w:hyperlink>
      <w:r w:rsidR="00FD7FFD" w:rsidRPr="00357F34">
        <w:rPr>
          <w:rFonts w:ascii="Tahoma" w:hAnsi="Tahoma" w:cs="Tahoma"/>
          <w:szCs w:val="21"/>
        </w:rPr>
        <w:t>.</w:t>
      </w:r>
    </w:p>
    <w:p w14:paraId="5683FAAD" w14:textId="184C1A23" w:rsidR="00FD7FFD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>Pani/Pana dane osobowe będą przetwarzane wyłącznie na podstawie art. 6 ust. 1 lit. c RODO (przetwarzanie jest niezbędne do wypełnienia obowiązku prawnego ciążącego na administratorze), art. 63 ust. 10 ustawy z dnia 1</w:t>
      </w:r>
      <w:r w:rsidR="00E13626" w:rsidRPr="00357F34">
        <w:rPr>
          <w:rFonts w:ascii="Tahoma" w:hAnsi="Tahoma" w:cs="Tahoma"/>
        </w:rPr>
        <w:t>4 grudni</w:t>
      </w:r>
      <w:r w:rsidR="004759E6" w:rsidRPr="00357F34">
        <w:rPr>
          <w:rFonts w:ascii="Tahoma" w:hAnsi="Tahoma" w:cs="Tahoma"/>
        </w:rPr>
        <w:t>a 2016 r. Prawo oświatowe (</w:t>
      </w:r>
      <w:r w:rsidR="00E13626" w:rsidRPr="00357F34">
        <w:rPr>
          <w:rFonts w:ascii="Tahoma" w:hAnsi="Tahoma" w:cs="Tahoma"/>
        </w:rPr>
        <w:t>Dz.</w:t>
      </w:r>
      <w:r w:rsidR="004759E6" w:rsidRPr="00357F34">
        <w:rPr>
          <w:rFonts w:ascii="Tahoma" w:hAnsi="Tahoma" w:cs="Tahoma"/>
        </w:rPr>
        <w:t xml:space="preserve"> U. z 2024</w:t>
      </w:r>
      <w:r w:rsidR="00E13626" w:rsidRPr="00357F34">
        <w:rPr>
          <w:rFonts w:ascii="Tahoma" w:hAnsi="Tahoma" w:cs="Tahoma"/>
        </w:rPr>
        <w:t xml:space="preserve"> r. poz. </w:t>
      </w:r>
      <w:r w:rsidR="004759E6" w:rsidRPr="00357F34">
        <w:rPr>
          <w:rFonts w:ascii="Tahoma" w:hAnsi="Tahoma" w:cs="Tahoma"/>
        </w:rPr>
        <w:t>737</w:t>
      </w:r>
      <w:r w:rsidRPr="00357F34">
        <w:rPr>
          <w:rFonts w:ascii="Tahoma" w:hAnsi="Tahoma" w:cs="Tahoma"/>
        </w:rPr>
        <w:t xml:space="preserve"> ze zm.) oraz rozporządzenia Ministra Edukacji Narodowej z dnia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11 sierpnia 2017 r. w sprawie regulaminu konkursu na stanowisko dyrektora publicznego przedszkola, publicznej szkoły podstawowej, publicznej szkoły ponadpods</w:t>
      </w:r>
      <w:r w:rsidR="004759E6" w:rsidRPr="00357F34">
        <w:rPr>
          <w:rFonts w:ascii="Tahoma" w:hAnsi="Tahoma" w:cs="Tahoma"/>
        </w:rPr>
        <w:t>tawowej lub publicznej placówki</w:t>
      </w:r>
      <w:r w:rsidRPr="00357F34">
        <w:rPr>
          <w:rFonts w:ascii="Tahoma" w:hAnsi="Tahoma" w:cs="Tahoma"/>
        </w:rPr>
        <w:t>, trybu pracy komisji konkursowej (</w:t>
      </w:r>
      <w:r w:rsidR="00E1786B" w:rsidRPr="00357F34">
        <w:rPr>
          <w:rFonts w:ascii="Tahoma" w:hAnsi="Tahoma" w:cs="Tahoma"/>
        </w:rPr>
        <w:t>Dz.</w:t>
      </w:r>
      <w:r w:rsidR="003118C6" w:rsidRPr="00357F34">
        <w:rPr>
          <w:rFonts w:ascii="Tahoma" w:hAnsi="Tahoma" w:cs="Tahoma"/>
        </w:rPr>
        <w:t xml:space="preserve"> </w:t>
      </w:r>
      <w:r w:rsidR="00E1786B" w:rsidRPr="00357F34">
        <w:rPr>
          <w:rFonts w:ascii="Tahoma" w:hAnsi="Tahoma" w:cs="Tahoma"/>
        </w:rPr>
        <w:t>U. z 2021</w:t>
      </w:r>
      <w:r w:rsidRPr="00357F34">
        <w:rPr>
          <w:rFonts w:ascii="Tahoma" w:hAnsi="Tahoma" w:cs="Tahoma"/>
        </w:rPr>
        <w:t xml:space="preserve"> r. poz. </w:t>
      </w:r>
      <w:r w:rsidR="00E1786B" w:rsidRPr="00357F34">
        <w:rPr>
          <w:rFonts w:ascii="Tahoma" w:hAnsi="Tahoma" w:cs="Tahoma"/>
        </w:rPr>
        <w:t>1428</w:t>
      </w:r>
      <w:r w:rsidRPr="00357F34">
        <w:rPr>
          <w:rFonts w:ascii="Tahoma" w:hAnsi="Tahoma" w:cs="Tahoma"/>
        </w:rPr>
        <w:t>) oraz na podstawie wyrażonej zgody na przetwarzanie danych podanych</w:t>
      </w:r>
      <w:r w:rsidR="00FD7FFD" w:rsidRP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w zakresie nie wymaganym przepisami prawa.</w:t>
      </w:r>
    </w:p>
    <w:p w14:paraId="402BF9BE" w14:textId="25ED75F0" w:rsidR="00FD7FFD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 xml:space="preserve">Będziemy przechowywać  Pani/Pana dane osobowe do momentu zakończenia konkursu na stanowisko dyrektora szkoły także przez okres 2 miesięcy </w:t>
      </w:r>
      <w:r w:rsidR="00357F34">
        <w:rPr>
          <w:rFonts w:ascii="Tahoma" w:hAnsi="Tahoma" w:cs="Tahoma"/>
        </w:rPr>
        <w:t xml:space="preserve">                             </w:t>
      </w:r>
      <w:r w:rsidRPr="00357F34">
        <w:rPr>
          <w:rFonts w:ascii="Tahoma" w:hAnsi="Tahoma" w:cs="Tahoma"/>
        </w:rPr>
        <w:t>po zakończeniu konkursu.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W przypadku, gdy w wyniku konkursu nie zostanie Pani/Pan wyłoniona/y jako kandydat na</w:t>
      </w:r>
      <w:r w:rsidR="00FD7FFD" w:rsidRPr="00357F34">
        <w:rPr>
          <w:rFonts w:ascii="Tahoma" w:hAnsi="Tahoma" w:cs="Tahoma"/>
        </w:rPr>
        <w:t xml:space="preserve"> stanowisko dyrektora Pani/Pana</w:t>
      </w:r>
      <w:r w:rsidRPr="00357F34">
        <w:rPr>
          <w:rFonts w:ascii="Tahoma" w:hAnsi="Tahoma" w:cs="Tahoma"/>
        </w:rPr>
        <w:t xml:space="preserve"> dane po upływie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2 miesięcy zostaną zniszczone, a w przypadku gdy zostanie Pani/Pan kandydatem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i zostanie powierzone Pani/Panu stanowisko dyrektora dane osobowe będą przetwarzane i przechowywane  przez okres wynikający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>z Rzeczowego wykazu akt  dostępny w siedzibie Urzędu oraz zgodnie</w:t>
      </w:r>
      <w:r w:rsidR="00357F34">
        <w:rPr>
          <w:rFonts w:ascii="Tahoma" w:hAnsi="Tahoma" w:cs="Tahoma"/>
        </w:rPr>
        <w:t xml:space="preserve"> </w:t>
      </w:r>
      <w:r w:rsidRPr="00357F34">
        <w:rPr>
          <w:rFonts w:ascii="Tahoma" w:hAnsi="Tahoma" w:cs="Tahoma"/>
        </w:rPr>
        <w:t xml:space="preserve">z Regulaminem konkursu. </w:t>
      </w:r>
    </w:p>
    <w:p w14:paraId="67EEC0AA" w14:textId="6B30D972" w:rsidR="00FD7FFD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>Posiada Pani/Pan prawo do dostępu do swoich danych, sprostowania swoich danych, ograniczenia przetwarzania, prawo do przenoszenia swoich danych, prawo do żądania usunięcia danych osobowych (t</w:t>
      </w:r>
      <w:r w:rsidR="00FD7FFD" w:rsidRPr="00357F34">
        <w:rPr>
          <w:rFonts w:ascii="Tahoma" w:hAnsi="Tahoma" w:cs="Tahoma"/>
        </w:rPr>
        <w:t>zw. Prawo do bycia zapomnianym)</w:t>
      </w:r>
      <w:r w:rsidRPr="00357F34">
        <w:rPr>
          <w:rFonts w:ascii="Tahoma" w:hAnsi="Tahoma" w:cs="Tahoma"/>
        </w:rPr>
        <w:t xml:space="preserve">, </w:t>
      </w:r>
      <w:r w:rsidRPr="00357F34">
        <w:rPr>
          <w:rFonts w:ascii="Tahoma" w:hAnsi="Tahoma" w:cs="Tahoma"/>
        </w:rPr>
        <w:lastRenderedPageBreak/>
        <w:t xml:space="preserve">prawo wycofania zgody na przetwarzanie danych w dowolnym momencie </w:t>
      </w:r>
      <w:r w:rsidR="002553F0">
        <w:rPr>
          <w:rFonts w:ascii="Tahoma" w:hAnsi="Tahoma" w:cs="Tahoma"/>
        </w:rPr>
        <w:t xml:space="preserve">                          </w:t>
      </w:r>
      <w:r w:rsidRPr="00357F34">
        <w:rPr>
          <w:rFonts w:ascii="Tahoma" w:hAnsi="Tahoma" w:cs="Tahoma"/>
        </w:rPr>
        <w:t>(w zakresie danych wymagających zgody). Wycofanie zgody nie ma wpływu na zgodność z prawem przetwarzania, którego dokonano na podstawie Pani/Pana zgody przed jej wycofaniem. Zgodę można wycofać poprzez wysłanie oświadczenia o wycofaniu zgody na nasz adres korespondencyjny lub n</w:t>
      </w:r>
      <w:r w:rsidR="00FD7FFD" w:rsidRPr="00357F34">
        <w:rPr>
          <w:rFonts w:ascii="Tahoma" w:hAnsi="Tahoma" w:cs="Tahoma"/>
        </w:rPr>
        <w:t>a</w:t>
      </w:r>
      <w:r w:rsidRPr="00357F34">
        <w:rPr>
          <w:rFonts w:ascii="Tahoma" w:hAnsi="Tahoma" w:cs="Tahoma"/>
        </w:rPr>
        <w:t xml:space="preserve"> nasz adres mailowy. </w:t>
      </w:r>
    </w:p>
    <w:p w14:paraId="11E87E21" w14:textId="77777777" w:rsidR="00FD7FFD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 xml:space="preserve"> Przysługuje Pani/Panu  także prawo wniesienia skargi do organu nadzorczego zajmującego się ochroną danych osobowych, tj. Prezesa rzędu Ochrony Danych Osobowych. </w:t>
      </w:r>
    </w:p>
    <w:p w14:paraId="4FE00974" w14:textId="61F86932" w:rsidR="00FF7AC0" w:rsidRPr="00357F34" w:rsidRDefault="00FF7AC0" w:rsidP="00FD7FFD">
      <w:pPr>
        <w:pStyle w:val="Akapitzlist"/>
        <w:numPr>
          <w:ilvl w:val="0"/>
          <w:numId w:val="1"/>
        </w:numPr>
        <w:jc w:val="both"/>
        <w:textAlignment w:val="baseline"/>
        <w:rPr>
          <w:rFonts w:ascii="Tahoma" w:hAnsi="Tahoma" w:cs="Tahoma"/>
        </w:rPr>
      </w:pPr>
      <w:r w:rsidRPr="00357F34">
        <w:rPr>
          <w:rFonts w:ascii="Tahoma" w:hAnsi="Tahoma" w:cs="Tahoma"/>
        </w:rPr>
        <w:t>W oparciu o Pani/Pana dane osobowe Administrator nie będzie podejmował wobec Pani/Pana zautomatyzowanych decyzji, w tym decyzji będąc wynikiem  profilowania.</w:t>
      </w:r>
    </w:p>
    <w:p w14:paraId="7212A8BA" w14:textId="6F110D93" w:rsidR="000F1E0C" w:rsidRPr="00357F34" w:rsidRDefault="000F1E0C" w:rsidP="002462C6">
      <w:pPr>
        <w:jc w:val="both"/>
        <w:rPr>
          <w:rFonts w:ascii="Tahoma" w:hAnsi="Tahoma" w:cs="Tahoma"/>
          <w:sz w:val="24"/>
          <w:szCs w:val="24"/>
        </w:rPr>
      </w:pPr>
    </w:p>
    <w:p w14:paraId="4887A405" w14:textId="0EB61245" w:rsidR="00FD7FFD" w:rsidRPr="00357F34" w:rsidRDefault="00FD7FFD" w:rsidP="002462C6">
      <w:pPr>
        <w:jc w:val="both"/>
        <w:rPr>
          <w:rFonts w:ascii="Tahoma" w:hAnsi="Tahoma" w:cs="Tahoma"/>
          <w:sz w:val="24"/>
          <w:szCs w:val="24"/>
        </w:rPr>
      </w:pPr>
    </w:p>
    <w:p w14:paraId="79E79EF4" w14:textId="77777777" w:rsidR="00FD7FFD" w:rsidRPr="00357F34" w:rsidRDefault="00FD7FFD" w:rsidP="002462C6">
      <w:pPr>
        <w:jc w:val="both"/>
        <w:rPr>
          <w:rFonts w:ascii="Tahoma" w:hAnsi="Tahoma" w:cs="Tahoma"/>
          <w:sz w:val="24"/>
          <w:szCs w:val="24"/>
        </w:rPr>
      </w:pPr>
    </w:p>
    <w:p w14:paraId="657A620C" w14:textId="45C9F831" w:rsidR="00FD7FFD" w:rsidRDefault="00FD7FFD" w:rsidP="00FD7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…………………………….</w:t>
      </w:r>
    </w:p>
    <w:p w14:paraId="7C42B06B" w14:textId="511DAF74" w:rsidR="00FD7FFD" w:rsidRPr="004759E6" w:rsidRDefault="00FD7FFD" w:rsidP="00FD7FFD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759E6">
        <w:rPr>
          <w:rFonts w:ascii="Times New Roman" w:hAnsi="Times New Roman" w:cs="Times New Roman"/>
          <w:i/>
          <w:sz w:val="20"/>
          <w:szCs w:val="20"/>
        </w:rPr>
        <w:t xml:space="preserve">(miejscowość, data) </w:t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</w:r>
      <w:r w:rsidRPr="004759E6">
        <w:rPr>
          <w:rFonts w:ascii="Times New Roman" w:hAnsi="Times New Roman" w:cs="Times New Roman"/>
          <w:i/>
          <w:sz w:val="20"/>
          <w:szCs w:val="20"/>
        </w:rPr>
        <w:tab/>
        <w:t>(czytelny podpis)</w:t>
      </w:r>
    </w:p>
    <w:p w14:paraId="5DAEBD22" w14:textId="77777777" w:rsidR="00FD7FFD" w:rsidRPr="00291499" w:rsidRDefault="00FD7FFD" w:rsidP="00FD7F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489E51" w14:textId="77777777" w:rsidR="00FD7FFD" w:rsidRPr="00291499" w:rsidRDefault="00FD7FF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FD7FFD" w:rsidRPr="002914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603298"/>
    <w:multiLevelType w:val="multilevel"/>
    <w:tmpl w:val="381E4F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C0"/>
    <w:rsid w:val="00021690"/>
    <w:rsid w:val="000C04EC"/>
    <w:rsid w:val="000F1E0C"/>
    <w:rsid w:val="001B60F8"/>
    <w:rsid w:val="001C2006"/>
    <w:rsid w:val="002462C6"/>
    <w:rsid w:val="002553F0"/>
    <w:rsid w:val="00291499"/>
    <w:rsid w:val="003118C6"/>
    <w:rsid w:val="00357F34"/>
    <w:rsid w:val="004759E6"/>
    <w:rsid w:val="00570928"/>
    <w:rsid w:val="00817857"/>
    <w:rsid w:val="008C7C19"/>
    <w:rsid w:val="009600FF"/>
    <w:rsid w:val="00B5257B"/>
    <w:rsid w:val="00E0032F"/>
    <w:rsid w:val="00E13626"/>
    <w:rsid w:val="00E1786B"/>
    <w:rsid w:val="00FD7FFD"/>
    <w:rsid w:val="00FF7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FE932"/>
  <w15:chartTrackingRefBased/>
  <w15:docId w15:val="{976418EC-FF41-4684-A86E-B15CED1BE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7A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rsid w:val="00FD7FFD"/>
    <w:rPr>
      <w:rFonts w:cs="Times New Roman"/>
      <w:color w:val="FF0000"/>
      <w:u w:val="single" w:color="FF0000"/>
    </w:rPr>
  </w:style>
  <w:style w:type="paragraph" w:styleId="Akapitzlist">
    <w:name w:val="List Paragraph"/>
    <w:basedOn w:val="Normalny"/>
    <w:uiPriority w:val="34"/>
    <w:qFormat/>
    <w:rsid w:val="00FD7FF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3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36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um.lubin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Krzysztof Szumlakowski</cp:lastModifiedBy>
  <cp:revision>2</cp:revision>
  <cp:lastPrinted>2025-05-21T13:48:00Z</cp:lastPrinted>
  <dcterms:created xsi:type="dcterms:W3CDTF">2025-05-22T13:03:00Z</dcterms:created>
  <dcterms:modified xsi:type="dcterms:W3CDTF">2025-05-22T13:03:00Z</dcterms:modified>
</cp:coreProperties>
</file>